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COURSE SYLLABUS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b/>
          <w:bCs/>
          <w:sz w:val="20"/>
          <w:szCs w:val="20"/>
          <w:lang w:val="x-none"/>
        </w:rPr>
        <w:t>EECT 121, ELECTRONICS CIRCUIT ANALYSIS</w:t>
      </w:r>
    </w:p>
    <w:p w:rsidR="00542194" w:rsidRPr="00542194" w:rsidRDefault="00542194" w:rsidP="00542194">
      <w:pPr>
        <w:spacing w:after="0" w:line="240" w:lineRule="auto"/>
        <w:rPr>
          <w:rFonts w:ascii="Times New Roman" w:eastAsia="Times New Roman" w:hAnsi="Times New Roman" w:cs="Times New Roman"/>
          <w:sz w:val="24"/>
          <w:szCs w:val="24"/>
        </w:rPr>
      </w:pP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7"/>
          <w:szCs w:val="27"/>
        </w:rPr>
        <w:t>COURSE TITLE: Electronics Circuit Analysis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COURSE NUMBER: EECT 121</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PREREQUISITES: EECT 111 Introduction to Circuits Analysis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SCHOOL: Technology</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PROGRAM: Electronics and Computer Technology</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CREDIT HOURS: 4</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CONTACT HOURS: Lecture: 3 Lab: 2</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 xml:space="preserve">INSTRUCTOR: Ron </w:t>
      </w:r>
      <w:proofErr w:type="spellStart"/>
      <w:r w:rsidRPr="00542194">
        <w:rPr>
          <w:rFonts w:ascii="Times New Roman" w:eastAsia="Times New Roman" w:hAnsi="Times New Roman" w:cs="Times New Roman"/>
          <w:sz w:val="24"/>
          <w:szCs w:val="24"/>
          <w:lang w:val="x-none"/>
        </w:rPr>
        <w:t>Uhey</w:t>
      </w:r>
      <w:proofErr w:type="spellEnd"/>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EMAIL: ruhey@ivytech.edu</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CATALOG DESCRIPTION: Capacitors, inductors, switching circuits, transformers, rectifiers, linear regulators, dependent sources, operational amplifiers, BJT and MOSFET based small signal amplifiers, waveform generation, and programmable analog devices are studied. Circuit fundamentals such as Kirchhoff’s laws are utilized in analysis and design circuits. Computer simulation is used.</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MAJOR COURSE LEARNING OBJECTIVES: Upon successful completion of this course, the student will be expected to:</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 xml:space="preserve">Explain the characteristics of capacitors, inductors, rectifier diodes, </w:t>
      </w:r>
      <w:proofErr w:type="spellStart"/>
      <w:r w:rsidRPr="00542194">
        <w:rPr>
          <w:rFonts w:ascii="Times New Roman" w:eastAsia="Times New Roman" w:hAnsi="Times New Roman" w:cs="Times New Roman"/>
          <w:sz w:val="24"/>
          <w:szCs w:val="24"/>
          <w:lang w:val="x-none"/>
        </w:rPr>
        <w:t>Zener</w:t>
      </w:r>
      <w:proofErr w:type="spellEnd"/>
      <w:r w:rsidRPr="00542194">
        <w:rPr>
          <w:rFonts w:ascii="Times New Roman" w:eastAsia="Times New Roman" w:hAnsi="Times New Roman" w:cs="Times New Roman"/>
          <w:sz w:val="24"/>
          <w:szCs w:val="24"/>
          <w:lang w:val="x-none"/>
        </w:rPr>
        <w:t xml:space="preserve"> diodes, IC regulators, bipolar junction transistors (BJT’s), field effect transistors (FET’s), IC waveform generators, general purpose operational amplifiers, programmable analog IC’s.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Apply the principles of circuit analysis to the following major electronic circuits: power supplies, op-amps, BJT and FET biasing, amplifier systems, wave shape generators, RC and RL switching circuits, and transformer circuits.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Simulate the above circuits and compare actual data and simulated data.</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 xml:space="preserve">Construct electronic circuits according to a given schematic and make electrical measurements using digital </w:t>
      </w:r>
      <w:proofErr w:type="spellStart"/>
      <w:r w:rsidRPr="00542194">
        <w:rPr>
          <w:rFonts w:ascii="Times New Roman" w:eastAsia="Times New Roman" w:hAnsi="Times New Roman" w:cs="Times New Roman"/>
          <w:sz w:val="24"/>
          <w:szCs w:val="24"/>
        </w:rPr>
        <w:t>multimeters</w:t>
      </w:r>
      <w:proofErr w:type="spellEnd"/>
      <w:r w:rsidRPr="00542194">
        <w:rPr>
          <w:rFonts w:ascii="Times New Roman" w:eastAsia="Times New Roman" w:hAnsi="Times New Roman" w:cs="Times New Roman"/>
          <w:sz w:val="24"/>
          <w:szCs w:val="24"/>
        </w:rPr>
        <w:t>, signal generators, and oscilloscopes.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lastRenderedPageBreak/>
        <w:t>Illustrate the role of mathematical models in electronics problem solving.</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Program analog integrated circuits to perform basic signal amplification.</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Interpret the data of laboratory experiments.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COURSE CONTENT: Topical areas of study include –</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Capacitors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Switching circuits Inductors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Transformers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Rectifiers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 xml:space="preserve">Linear regulators </w:t>
      </w:r>
      <w:proofErr w:type="spellStart"/>
      <w:r w:rsidRPr="00542194">
        <w:rPr>
          <w:rFonts w:ascii="Times New Roman" w:eastAsia="Times New Roman" w:hAnsi="Times New Roman" w:cs="Times New Roman"/>
          <w:sz w:val="24"/>
          <w:szCs w:val="24"/>
        </w:rPr>
        <w:t>Dependant</w:t>
      </w:r>
      <w:proofErr w:type="spellEnd"/>
      <w:r w:rsidRPr="00542194">
        <w:rPr>
          <w:rFonts w:ascii="Times New Roman" w:eastAsia="Times New Roman" w:hAnsi="Times New Roman" w:cs="Times New Roman"/>
          <w:sz w:val="24"/>
          <w:szCs w:val="24"/>
        </w:rPr>
        <w:t xml:space="preserve"> sources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Ivy Tech Community College 1 EECT 121</w:t>
      </w:r>
    </w:p>
    <w:p w:rsidR="00542194" w:rsidRPr="00542194" w:rsidRDefault="00542194" w:rsidP="00542194">
      <w:pPr>
        <w:spacing w:after="0" w:line="240" w:lineRule="auto"/>
        <w:rPr>
          <w:rFonts w:ascii="Times New Roman" w:eastAsia="Times New Roman" w:hAnsi="Times New Roman" w:cs="Times New Roman"/>
          <w:sz w:val="24"/>
          <w:szCs w:val="24"/>
        </w:rPr>
      </w:pP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7"/>
          <w:szCs w:val="27"/>
          <w:lang w:val="x-none"/>
        </w:rPr>
        <w:t>Operational amplifiers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BJT small signal amplifier</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FET small signal amplifier</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Waveform generators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Programmable analog devices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Utilize Ohm’s and Kirchhoff’s laws in the analysis and design of circuits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Computer simulation</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HOW TO ACCESS THE IVY TECH COMMUNITY COLLEGE LIBRARY:</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lang w:val="x-none"/>
        </w:rPr>
        <w:t xml:space="preserve">The Ivy Tech Library is available to students’ on- and off-campus, offering full text journals and books and other resources essential for course assignments. Go to </w:t>
      </w:r>
      <w:r w:rsidRPr="00542194">
        <w:rPr>
          <w:rFonts w:ascii="Times New Roman" w:eastAsia="Times New Roman" w:hAnsi="Times New Roman" w:cs="Times New Roman"/>
          <w:color w:val="0000FF"/>
          <w:sz w:val="24"/>
          <w:szCs w:val="24"/>
          <w:lang w:val="x-none"/>
        </w:rPr>
        <w:t>and choose the link for your campus.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ACADEMIC HONESTY STATEMENT:</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lastRenderedPageBreak/>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COPYRIGHT STATEMENT:</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ADA STATEMENT:</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Ivy Tech Community College seeks to provide reasonable accommodations for qualified individuals with documented disabilities. If you need an accommodation because of a documented disability, please contact the Office of Disability Support Services.</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color w:val="0000FF"/>
          <w:sz w:val="24"/>
          <w:szCs w:val="24"/>
          <w:lang w:val="x-none"/>
        </w:rPr>
        <w:t>If you will require assistance during an emergency evacuation, notify your instructor immediately. Look for evacuation procedures posted in your classroom.</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Week Date Chapter</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 JAN 15 INTRO</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2 JAN 22 22</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3 JAN 29 23</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4 FEB 5 24</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5 FEB 12 EXAM</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6 FEB 19 25</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7 FEB 26 25</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8 MAR 5 MIDTERM</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lastRenderedPageBreak/>
        <w:t>9 MAR 12 SPRING BREAK</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10 MAR 19 26</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11 MAR 26 27</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12 APR 2 28</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13 APR 9 29</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14 APR 16 30</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15 APR 23 31</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16 APR 30 REVIEW</w:t>
      </w:r>
    </w:p>
    <w:p w:rsidR="00542194" w:rsidRPr="00542194" w:rsidRDefault="00542194" w:rsidP="00542194">
      <w:pPr>
        <w:spacing w:before="100" w:beforeAutospacing="1" w:after="100" w:afterAutospacing="1" w:line="240" w:lineRule="auto"/>
        <w:rPr>
          <w:rFonts w:ascii="Times New Roman" w:eastAsia="Times New Roman" w:hAnsi="Times New Roman" w:cs="Times New Roman"/>
          <w:sz w:val="24"/>
          <w:szCs w:val="24"/>
        </w:rPr>
      </w:pPr>
      <w:r w:rsidRPr="00542194">
        <w:rPr>
          <w:rFonts w:ascii="Times New Roman" w:eastAsia="Times New Roman" w:hAnsi="Times New Roman" w:cs="Times New Roman"/>
          <w:sz w:val="24"/>
          <w:szCs w:val="24"/>
        </w:rPr>
        <w:t>17 MAY 7 FINAL</w:t>
      </w:r>
    </w:p>
    <w:p w:rsidR="00582312" w:rsidRDefault="00582312">
      <w:bookmarkStart w:id="0" w:name="_GoBack"/>
      <w:bookmarkEnd w:id="0"/>
    </w:p>
    <w:sectPr w:rsidR="00582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542194"/>
    <w:rsid w:val="005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526F-72CE-4690-85B0-87484D7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Matstermind</dc:creator>
  <cp:keywords/>
  <dc:description/>
  <cp:lastModifiedBy>Matstermind</cp:lastModifiedBy>
  <cp:revision>1</cp:revision>
  <dcterms:created xsi:type="dcterms:W3CDTF">2015-03-16T13:47:00Z</dcterms:created>
  <dcterms:modified xsi:type="dcterms:W3CDTF">2015-03-16T13:48:00Z</dcterms:modified>
</cp:coreProperties>
</file>